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15" w:rsidRPr="0020312D" w:rsidRDefault="00A71415" w:rsidP="00A71415">
      <w:pPr>
        <w:spacing w:after="0" w:line="240" w:lineRule="auto"/>
        <w:jc w:val="center"/>
        <w:rPr>
          <w:rFonts w:ascii="Century Gothic" w:hAnsi="Century Gothic" w:cs="Tahoma"/>
          <w:b/>
          <w:color w:val="0D0D0D" w:themeColor="text1" w:themeTint="F2"/>
          <w:lang w:val="es-ES"/>
        </w:rPr>
      </w:pPr>
    </w:p>
    <w:p w:rsidR="00A71415" w:rsidRPr="0020312D" w:rsidRDefault="00A71415" w:rsidP="00A71415">
      <w:pPr>
        <w:spacing w:after="0" w:line="240" w:lineRule="auto"/>
        <w:jc w:val="center"/>
        <w:rPr>
          <w:rFonts w:ascii="Century Gothic" w:hAnsi="Century Gothic" w:cs="Tahoma"/>
          <w:b/>
          <w:color w:val="0D0D0D" w:themeColor="text1" w:themeTint="F2"/>
          <w:lang w:val="es-ES"/>
        </w:rPr>
      </w:pPr>
    </w:p>
    <w:p w:rsidR="00A71415" w:rsidRPr="0020312D" w:rsidRDefault="00A71415" w:rsidP="00A71415">
      <w:pPr>
        <w:spacing w:after="0" w:line="240" w:lineRule="auto"/>
        <w:jc w:val="center"/>
        <w:rPr>
          <w:rFonts w:ascii="Century Gothic" w:hAnsi="Century Gothic" w:cs="Tahoma"/>
          <w:b/>
          <w:color w:val="0D0D0D" w:themeColor="text1" w:themeTint="F2"/>
          <w:lang w:val="es-ES"/>
        </w:rPr>
      </w:pPr>
    </w:p>
    <w:p w:rsidR="00A71415" w:rsidRPr="0020312D" w:rsidRDefault="00A71415" w:rsidP="00A71415">
      <w:pPr>
        <w:spacing w:after="0" w:line="240" w:lineRule="auto"/>
        <w:jc w:val="center"/>
        <w:rPr>
          <w:rFonts w:ascii="Century Gothic" w:hAnsi="Century Gothic" w:cs="Tahoma"/>
          <w:b/>
          <w:color w:val="0D0D0D" w:themeColor="text1" w:themeTint="F2"/>
          <w:lang w:val="es-ES"/>
        </w:rPr>
      </w:pPr>
    </w:p>
    <w:p w:rsidR="00A71415" w:rsidRPr="0020312D" w:rsidRDefault="00A71415" w:rsidP="00A71415">
      <w:pPr>
        <w:spacing w:after="0" w:line="240" w:lineRule="auto"/>
        <w:jc w:val="center"/>
        <w:rPr>
          <w:rFonts w:ascii="Century Gothic" w:hAnsi="Century Gothic" w:cs="Tahoma"/>
          <w:b/>
          <w:color w:val="0D0D0D" w:themeColor="text1" w:themeTint="F2"/>
          <w:lang w:val="es-ES"/>
        </w:rPr>
      </w:pPr>
    </w:p>
    <w:p w:rsidR="00A71415" w:rsidRPr="0020312D" w:rsidRDefault="00A71415" w:rsidP="00A71415">
      <w:pPr>
        <w:spacing w:after="0" w:line="240" w:lineRule="auto"/>
        <w:jc w:val="center"/>
        <w:rPr>
          <w:rFonts w:ascii="Century Gothic" w:hAnsi="Century Gothic" w:cs="Tahoma"/>
          <w:b/>
          <w:color w:val="0D0D0D" w:themeColor="text1" w:themeTint="F2"/>
          <w:lang w:val="es-ES"/>
        </w:rPr>
      </w:pPr>
    </w:p>
    <w:p w:rsidR="00A71415" w:rsidRPr="0020312D" w:rsidRDefault="00A71415" w:rsidP="00A71415">
      <w:pPr>
        <w:spacing w:after="0" w:line="240" w:lineRule="auto"/>
        <w:jc w:val="center"/>
        <w:rPr>
          <w:rFonts w:ascii="Century Gothic" w:hAnsi="Century Gothic" w:cs="Tahoma"/>
          <w:b/>
          <w:color w:val="0D0D0D" w:themeColor="text1" w:themeTint="F2"/>
          <w:lang w:val="es-ES"/>
        </w:rPr>
      </w:pPr>
    </w:p>
    <w:p w:rsidR="00A71415" w:rsidRPr="001D0A02" w:rsidRDefault="00A71415" w:rsidP="00A71415">
      <w:pPr>
        <w:spacing w:after="0" w:line="240" w:lineRule="auto"/>
        <w:jc w:val="center"/>
        <w:rPr>
          <w:rFonts w:ascii="Century Gothic" w:hAnsi="Century Gothic" w:cs="Tahoma"/>
          <w:b/>
          <w:color w:val="0D0D0D" w:themeColor="text1" w:themeTint="F2"/>
          <w:lang w:val="es-ES"/>
        </w:rPr>
      </w:pPr>
      <w:r w:rsidRPr="001D0A02">
        <w:rPr>
          <w:rFonts w:ascii="Century Gothic" w:hAnsi="Century Gothic" w:cs="Tahoma"/>
          <w:b/>
          <w:color w:val="0D0D0D" w:themeColor="text1" w:themeTint="F2"/>
          <w:lang w:val="es-ES"/>
        </w:rPr>
        <w:t>H. AYUNTAMIENTO DE CABO CORRIENTES, JALISCO.</w:t>
      </w:r>
    </w:p>
    <w:p w:rsidR="00A71415" w:rsidRPr="0020312D" w:rsidRDefault="00A71415" w:rsidP="005F1804">
      <w:pPr>
        <w:spacing w:after="0" w:line="240" w:lineRule="auto"/>
        <w:jc w:val="center"/>
        <w:rPr>
          <w:rFonts w:ascii="Century Gothic" w:hAnsi="Century Gothic" w:cs="Tahoma"/>
          <w:b/>
          <w:color w:val="0D0D0D" w:themeColor="text1" w:themeTint="F2"/>
          <w:lang w:val="es-ES"/>
        </w:rPr>
      </w:pPr>
      <w:r w:rsidRPr="0020312D">
        <w:rPr>
          <w:rFonts w:ascii="Century Gothic" w:hAnsi="Century Gothic" w:cs="Tahoma"/>
          <w:b/>
          <w:color w:val="0D0D0D" w:themeColor="text1" w:themeTint="F2"/>
          <w:lang w:val="es-ES"/>
        </w:rPr>
        <w:t xml:space="preserve">INFORME TRIMESTRAL DE </w:t>
      </w:r>
      <w:r w:rsidR="005F1804">
        <w:rPr>
          <w:rFonts w:ascii="Century Gothic" w:hAnsi="Century Gothic" w:cs="Tahoma"/>
          <w:b/>
          <w:color w:val="0D0D0D" w:themeColor="text1" w:themeTint="F2"/>
          <w:lang w:val="es-ES"/>
        </w:rPr>
        <w:t>SINDICATURA MUNICIPAL</w:t>
      </w:r>
    </w:p>
    <w:p w:rsidR="00A71415" w:rsidRPr="001D0A02" w:rsidRDefault="00A71415" w:rsidP="00A71415">
      <w:pPr>
        <w:spacing w:after="0" w:line="240" w:lineRule="auto"/>
        <w:jc w:val="center"/>
        <w:rPr>
          <w:rFonts w:ascii="Century Gothic" w:hAnsi="Century Gothic" w:cs="Tahoma"/>
          <w:b/>
          <w:color w:val="0D0D0D" w:themeColor="text1" w:themeTint="F2"/>
          <w:lang w:val="es-ES"/>
        </w:rPr>
      </w:pPr>
      <w:r>
        <w:rPr>
          <w:rFonts w:ascii="Century Gothic" w:hAnsi="Century Gothic" w:cs="Tahoma"/>
          <w:b/>
          <w:color w:val="0D0D0D" w:themeColor="text1" w:themeTint="F2"/>
          <w:lang w:val="es-ES"/>
        </w:rPr>
        <w:t>OCTUBRE – DICIEMBRE</w:t>
      </w:r>
      <w:r w:rsidRPr="0020312D">
        <w:rPr>
          <w:rFonts w:ascii="Century Gothic" w:hAnsi="Century Gothic" w:cs="Tahoma"/>
          <w:b/>
          <w:color w:val="0D0D0D" w:themeColor="text1" w:themeTint="F2"/>
          <w:lang w:val="es-ES"/>
        </w:rPr>
        <w:t xml:space="preserve"> DEL AÑO 2022.</w:t>
      </w:r>
    </w:p>
    <w:p w:rsidR="00A71415" w:rsidRPr="001D0A02" w:rsidRDefault="00A71415" w:rsidP="00A71415">
      <w:pPr>
        <w:spacing w:after="0" w:line="240" w:lineRule="auto"/>
        <w:jc w:val="both"/>
        <w:rPr>
          <w:rFonts w:ascii="Century Gothic" w:hAnsi="Century Gothic" w:cs="Tahoma"/>
          <w:b/>
          <w:color w:val="0D0D0D" w:themeColor="text1" w:themeTint="F2"/>
          <w:lang w:val="es-ES"/>
        </w:rPr>
      </w:pPr>
    </w:p>
    <w:p w:rsidR="00A71415" w:rsidRPr="001D0A02" w:rsidRDefault="00A71415" w:rsidP="00A71415">
      <w:pPr>
        <w:spacing w:after="0" w:line="240" w:lineRule="auto"/>
        <w:jc w:val="both"/>
        <w:rPr>
          <w:rFonts w:ascii="Century Gothic" w:hAnsi="Century Gothic" w:cs="Tahoma"/>
          <w:b/>
          <w:lang w:val="es-ES"/>
        </w:rPr>
      </w:pPr>
    </w:p>
    <w:p w:rsidR="00A71415" w:rsidRPr="001D0A02" w:rsidRDefault="00A71415" w:rsidP="00A71415">
      <w:pPr>
        <w:spacing w:after="0" w:line="240" w:lineRule="auto"/>
        <w:jc w:val="both"/>
        <w:rPr>
          <w:rFonts w:ascii="Century Gothic" w:hAnsi="Century Gothic" w:cs="Tahoma"/>
          <w:b/>
          <w:lang w:val="es-ES"/>
        </w:rPr>
      </w:pPr>
    </w:p>
    <w:p w:rsidR="00A71415" w:rsidRPr="001D0A02" w:rsidRDefault="00A71415" w:rsidP="00A71415">
      <w:pPr>
        <w:spacing w:after="0" w:line="240" w:lineRule="auto"/>
        <w:jc w:val="both"/>
        <w:rPr>
          <w:rFonts w:ascii="Century Gothic" w:hAnsi="Century Gothic" w:cs="Tahoma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69"/>
        <w:tblW w:w="0" w:type="auto"/>
        <w:tblLook w:val="04A0" w:firstRow="1" w:lastRow="0" w:firstColumn="1" w:lastColumn="0" w:noHBand="0" w:noVBand="1"/>
      </w:tblPr>
      <w:tblGrid>
        <w:gridCol w:w="4014"/>
        <w:gridCol w:w="495"/>
        <w:gridCol w:w="4211"/>
      </w:tblGrid>
      <w:tr w:rsidR="00A71415" w:rsidRPr="001D0A02" w:rsidTr="003D5B65">
        <w:tc>
          <w:tcPr>
            <w:tcW w:w="4014" w:type="dxa"/>
            <w:shd w:val="clear" w:color="auto" w:fill="70AD47" w:themeFill="accent6"/>
          </w:tcPr>
          <w:p w:rsidR="00A71415" w:rsidRPr="001D0A02" w:rsidRDefault="005F1804" w:rsidP="005F1804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20312D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219E79B1" wp14:editId="57AF4FBE">
                  <wp:simplePos x="0" y="0"/>
                  <wp:positionH relativeFrom="page">
                    <wp:posOffset>-604520</wp:posOffset>
                  </wp:positionH>
                  <wp:positionV relativeFrom="paragraph">
                    <wp:posOffset>-3025775</wp:posOffset>
                  </wp:positionV>
                  <wp:extent cx="7736840" cy="10471785"/>
                  <wp:effectExtent l="0" t="0" r="0" b="571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ja membretada 20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840" cy="1047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ahoma"/>
                <w:b/>
              </w:rPr>
              <w:t>SINDICATURA MUNICIPAL</w:t>
            </w:r>
          </w:p>
        </w:tc>
        <w:tc>
          <w:tcPr>
            <w:tcW w:w="495" w:type="dxa"/>
            <w:vMerge w:val="restart"/>
            <w:tcBorders>
              <w:top w:val="nil"/>
            </w:tcBorders>
          </w:tcPr>
          <w:p w:rsidR="00A71415" w:rsidRPr="001D0A02" w:rsidRDefault="00A71415" w:rsidP="003D5B65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hAnsi="Century Gothic" w:cs="Tahoma"/>
                <w:b/>
                <w:smallCaps/>
              </w:rPr>
            </w:pPr>
            <w:r w:rsidRPr="001D0A02">
              <w:rPr>
                <w:rFonts w:ascii="Century Gothic" w:hAnsi="Century Gothic" w:cs="Tahoma"/>
                <w:b/>
                <w:smallCaps/>
              </w:rPr>
              <w:t xml:space="preserve">          </w:t>
            </w:r>
          </w:p>
        </w:tc>
        <w:tc>
          <w:tcPr>
            <w:tcW w:w="4211" w:type="dxa"/>
            <w:shd w:val="clear" w:color="auto" w:fill="70AD47" w:themeFill="accent6"/>
          </w:tcPr>
          <w:p w:rsidR="00A71415" w:rsidRPr="001D0A02" w:rsidRDefault="00A71415" w:rsidP="003D5B65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1D0A02">
              <w:rPr>
                <w:rFonts w:ascii="Century Gothic" w:hAnsi="Century Gothic" w:cs="Tahoma"/>
                <w:b/>
              </w:rPr>
              <w:t>T</w:t>
            </w:r>
            <w:r>
              <w:rPr>
                <w:rFonts w:ascii="Century Gothic" w:hAnsi="Century Gothic" w:cs="Tahoma"/>
                <w:b/>
              </w:rPr>
              <w:t xml:space="preserve"> </w:t>
            </w:r>
            <w:r w:rsidRPr="001D0A02">
              <w:rPr>
                <w:rFonts w:ascii="Century Gothic" w:hAnsi="Century Gothic" w:cs="Tahoma"/>
                <w:b/>
              </w:rPr>
              <w:t>I</w:t>
            </w:r>
            <w:r>
              <w:rPr>
                <w:rFonts w:ascii="Century Gothic" w:hAnsi="Century Gothic" w:cs="Tahoma"/>
                <w:b/>
              </w:rPr>
              <w:t xml:space="preserve"> </w:t>
            </w:r>
            <w:r w:rsidRPr="001D0A02">
              <w:rPr>
                <w:rFonts w:ascii="Century Gothic" w:hAnsi="Century Gothic" w:cs="Tahoma"/>
                <w:b/>
              </w:rPr>
              <w:t>T</w:t>
            </w:r>
            <w:r>
              <w:rPr>
                <w:rFonts w:ascii="Century Gothic" w:hAnsi="Century Gothic" w:cs="Tahoma"/>
                <w:b/>
              </w:rPr>
              <w:t xml:space="preserve"> </w:t>
            </w:r>
            <w:r w:rsidRPr="001D0A02">
              <w:rPr>
                <w:rFonts w:ascii="Century Gothic" w:hAnsi="Century Gothic" w:cs="Tahoma"/>
                <w:b/>
              </w:rPr>
              <w:t>U</w:t>
            </w:r>
            <w:r>
              <w:rPr>
                <w:rFonts w:ascii="Century Gothic" w:hAnsi="Century Gothic" w:cs="Tahoma"/>
                <w:b/>
              </w:rPr>
              <w:t xml:space="preserve"> </w:t>
            </w:r>
            <w:r w:rsidRPr="001D0A02">
              <w:rPr>
                <w:rFonts w:ascii="Century Gothic" w:hAnsi="Century Gothic" w:cs="Tahoma"/>
                <w:b/>
              </w:rPr>
              <w:t>L</w:t>
            </w:r>
            <w:r>
              <w:rPr>
                <w:rFonts w:ascii="Century Gothic" w:hAnsi="Century Gothic" w:cs="Tahoma"/>
                <w:b/>
              </w:rPr>
              <w:t xml:space="preserve"> </w:t>
            </w:r>
            <w:r w:rsidRPr="001D0A02">
              <w:rPr>
                <w:rFonts w:ascii="Century Gothic" w:hAnsi="Century Gothic" w:cs="Tahoma"/>
                <w:b/>
              </w:rPr>
              <w:t>A</w:t>
            </w:r>
            <w:r>
              <w:rPr>
                <w:rFonts w:ascii="Century Gothic" w:hAnsi="Century Gothic" w:cs="Tahoma"/>
                <w:b/>
              </w:rPr>
              <w:t xml:space="preserve"> </w:t>
            </w:r>
            <w:r w:rsidRPr="001D0A02">
              <w:rPr>
                <w:rFonts w:ascii="Century Gothic" w:hAnsi="Century Gothic" w:cs="Tahoma"/>
                <w:b/>
              </w:rPr>
              <w:t>R</w:t>
            </w:r>
          </w:p>
        </w:tc>
      </w:tr>
      <w:tr w:rsidR="00A71415" w:rsidRPr="001D0A02" w:rsidTr="003D5B65">
        <w:tc>
          <w:tcPr>
            <w:tcW w:w="4014" w:type="dxa"/>
          </w:tcPr>
          <w:p w:rsidR="00A71415" w:rsidRPr="001D0A02" w:rsidRDefault="00A71415" w:rsidP="003D5B65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hAnsi="Century Gothic" w:cs="Tahoma"/>
                <w:smallCaps/>
              </w:rPr>
            </w:pPr>
          </w:p>
          <w:p w:rsidR="00A71415" w:rsidRPr="001D0A02" w:rsidRDefault="00A71415" w:rsidP="003D5B65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 w:cs="Tahoma"/>
                <w:smallCaps/>
              </w:rPr>
            </w:pPr>
          </w:p>
        </w:tc>
        <w:tc>
          <w:tcPr>
            <w:tcW w:w="495" w:type="dxa"/>
            <w:vMerge/>
            <w:tcBorders>
              <w:bottom w:val="nil"/>
            </w:tcBorders>
          </w:tcPr>
          <w:p w:rsidR="00A71415" w:rsidRPr="001D0A02" w:rsidRDefault="00A71415" w:rsidP="003D5B65">
            <w:pPr>
              <w:tabs>
                <w:tab w:val="center" w:pos="4252"/>
                <w:tab w:val="right" w:pos="8504"/>
              </w:tabs>
              <w:jc w:val="both"/>
              <w:rPr>
                <w:rFonts w:ascii="Century Gothic" w:hAnsi="Century Gothic" w:cs="Tahoma"/>
                <w:smallCaps/>
              </w:rPr>
            </w:pPr>
          </w:p>
        </w:tc>
        <w:tc>
          <w:tcPr>
            <w:tcW w:w="4211" w:type="dxa"/>
          </w:tcPr>
          <w:p w:rsidR="00A71415" w:rsidRPr="001D0A02" w:rsidRDefault="00A71415" w:rsidP="005F1804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 w:cs="Tahoma"/>
                <w:smallCaps/>
              </w:rPr>
            </w:pPr>
            <w:r w:rsidRPr="001D0A02">
              <w:rPr>
                <w:rFonts w:ascii="Century Gothic" w:hAnsi="Century Gothic" w:cs="Tahoma"/>
                <w:smallCaps/>
              </w:rPr>
              <w:t>LIC</w:t>
            </w:r>
            <w:r w:rsidR="005F1804">
              <w:rPr>
                <w:rFonts w:ascii="Century Gothic" w:hAnsi="Century Gothic" w:cs="Tahoma"/>
                <w:smallCaps/>
              </w:rPr>
              <w:t>. JUAN MANUEL RODRIGUEZ SANTANA</w:t>
            </w:r>
          </w:p>
        </w:tc>
      </w:tr>
      <w:tr w:rsidR="00A71415" w:rsidRPr="001D0A02" w:rsidTr="003D5B65">
        <w:tc>
          <w:tcPr>
            <w:tcW w:w="8720" w:type="dxa"/>
            <w:gridSpan w:val="3"/>
            <w:shd w:val="clear" w:color="auto" w:fill="70AD47" w:themeFill="accent6"/>
          </w:tcPr>
          <w:p w:rsidR="00A71415" w:rsidRPr="001D0A02" w:rsidRDefault="00A71415" w:rsidP="003D5B65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1D0A02">
              <w:rPr>
                <w:rFonts w:ascii="Century Gothic" w:hAnsi="Century Gothic" w:cs="Tahoma"/>
                <w:b/>
              </w:rPr>
              <w:t>DATOS DE CONTACTO</w:t>
            </w:r>
          </w:p>
        </w:tc>
      </w:tr>
      <w:tr w:rsidR="00A71415" w:rsidRPr="001D0A02" w:rsidTr="003D5B65">
        <w:tc>
          <w:tcPr>
            <w:tcW w:w="8720" w:type="dxa"/>
            <w:gridSpan w:val="3"/>
          </w:tcPr>
          <w:p w:rsidR="00A71415" w:rsidRPr="001D0A02" w:rsidRDefault="00A71415" w:rsidP="003D5B65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 w:cs="Tahoma"/>
                <w:smallCaps/>
                <w:lang w:val="es-ES_tradnl"/>
              </w:rPr>
            </w:pPr>
            <w:r w:rsidRPr="001D0A02">
              <w:rPr>
                <w:rFonts w:ascii="Century Gothic" w:hAnsi="Century Gothic" w:cs="Tahoma"/>
                <w:smallCaps/>
                <w:lang w:val="es-ES_tradnl"/>
              </w:rPr>
              <w:t>AYUNTAMIENTO DE CABO CORRIENTES</w:t>
            </w:r>
          </w:p>
          <w:p w:rsidR="00A71415" w:rsidRPr="001D0A02" w:rsidRDefault="00714DAB" w:rsidP="003D5B65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 w:cs="Tahoma"/>
                <w:smallCaps/>
                <w:color w:val="4472C4" w:themeColor="accent5"/>
                <w:lang w:val="en-US"/>
              </w:rPr>
            </w:pPr>
            <w:hyperlink r:id="rId8" w:history="1">
              <w:r w:rsidR="00A71415" w:rsidRPr="0020312D">
                <w:rPr>
                  <w:rFonts w:ascii="Century Gothic" w:hAnsi="Century Gothic" w:cs="Tahoma"/>
                  <w:smallCaps/>
                  <w:color w:val="0563C1" w:themeColor="hyperlink"/>
                  <w:u w:val="single"/>
                  <w:lang w:val="en-US"/>
                </w:rPr>
                <w:t>SINDICATURA@CABOCORRIENTES.GOB.MX</w:t>
              </w:r>
            </w:hyperlink>
          </w:p>
          <w:p w:rsidR="00A71415" w:rsidRPr="001D0A02" w:rsidRDefault="00A71415" w:rsidP="003D5B65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 w:cs="Tahoma"/>
                <w:smallCaps/>
                <w:color w:val="000000" w:themeColor="text1"/>
                <w:lang w:val="en-US"/>
              </w:rPr>
            </w:pPr>
            <w:r w:rsidRPr="001D0A02">
              <w:rPr>
                <w:rFonts w:ascii="Century Gothic" w:hAnsi="Century Gothic" w:cs="Tahoma"/>
                <w:smallCaps/>
                <w:color w:val="000000" w:themeColor="text1"/>
                <w:lang w:val="en-US"/>
              </w:rPr>
              <w:t>01 322 2690090 EXT. 111.</w:t>
            </w:r>
          </w:p>
        </w:tc>
      </w:tr>
      <w:tr w:rsidR="00A71415" w:rsidRPr="001D0A02" w:rsidTr="003D5B65">
        <w:tc>
          <w:tcPr>
            <w:tcW w:w="8720" w:type="dxa"/>
            <w:gridSpan w:val="3"/>
            <w:shd w:val="clear" w:color="auto" w:fill="70AD47" w:themeFill="accent6"/>
          </w:tcPr>
          <w:p w:rsidR="00A71415" w:rsidRPr="001D0A02" w:rsidRDefault="00A71415" w:rsidP="003D5B65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1D0A02">
              <w:rPr>
                <w:rFonts w:ascii="Century Gothic" w:hAnsi="Century Gothic" w:cs="Tahoma"/>
                <w:b/>
                <w:smallCaps/>
                <w:lang w:val="es-ES_tradnl"/>
              </w:rPr>
              <w:t>CONTENIDO</w:t>
            </w:r>
          </w:p>
        </w:tc>
      </w:tr>
      <w:tr w:rsidR="00A71415" w:rsidRPr="001D0A02" w:rsidTr="003D5B65">
        <w:tc>
          <w:tcPr>
            <w:tcW w:w="8720" w:type="dxa"/>
            <w:gridSpan w:val="3"/>
            <w:shd w:val="clear" w:color="auto" w:fill="FFFFFF" w:themeFill="background1"/>
          </w:tcPr>
          <w:p w:rsidR="00A71415" w:rsidRPr="001D0A02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</w:p>
          <w:p w:rsidR="00A71415" w:rsidRPr="001D0A02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</w:p>
          <w:p w:rsidR="00A71415" w:rsidRPr="001D0A02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</w:p>
          <w:p w:rsidR="00A71415" w:rsidRPr="001810D1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  <w:r w:rsidRPr="001810D1">
              <w:rPr>
                <w:rFonts w:ascii="Century Gothic" w:hAnsi="Century Gothic" w:cs="Tahoma"/>
                <w:smallCaps/>
                <w:lang w:val="es-ES_tradnl"/>
              </w:rPr>
              <w:t>índice------------------------------------------------------------------------------------------------1</w:t>
            </w:r>
          </w:p>
          <w:p w:rsidR="00A71415" w:rsidRPr="001810D1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</w:p>
          <w:p w:rsidR="00A71415" w:rsidRPr="001810D1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  <w:r w:rsidRPr="001810D1">
              <w:rPr>
                <w:rFonts w:ascii="Century Gothic" w:hAnsi="Century Gothic" w:cs="Tahoma"/>
                <w:smallCaps/>
                <w:lang w:val="es-ES_tradnl"/>
              </w:rPr>
              <w:t>introducción-------------------------------------------------------------------------------------2</w:t>
            </w:r>
          </w:p>
          <w:p w:rsidR="00A71415" w:rsidRPr="001810D1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</w:p>
          <w:p w:rsidR="00A71415" w:rsidRPr="001810D1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  <w:r w:rsidRPr="001810D1">
              <w:rPr>
                <w:rFonts w:ascii="Century Gothic" w:hAnsi="Century Gothic" w:cs="Tahoma"/>
                <w:smallCaps/>
                <w:lang w:val="es-ES_tradnl"/>
              </w:rPr>
              <w:t>marco jurídico----------------------------------------------------------------------------------3</w:t>
            </w:r>
          </w:p>
          <w:p w:rsidR="00A71415" w:rsidRPr="001810D1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</w:p>
          <w:p w:rsidR="00A71415" w:rsidRPr="001810D1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  <w:r w:rsidRPr="001810D1">
              <w:rPr>
                <w:rFonts w:ascii="Century Gothic" w:hAnsi="Century Gothic" w:cs="Tahoma"/>
                <w:smallCaps/>
                <w:lang w:val="es-ES_tradnl"/>
              </w:rPr>
              <w:t>REUNIONES, VISITAS A DIFERENTES INSTITUCIONES Y EVENTOS SOCIALES.       -------------------------------------------------------------------------------------------------------</w:t>
            </w:r>
            <w:r w:rsidR="000B382E" w:rsidRPr="001810D1">
              <w:rPr>
                <w:rFonts w:ascii="Century Gothic" w:hAnsi="Century Gothic" w:cs="Tahoma"/>
                <w:smallCaps/>
                <w:lang w:val="es-ES_tradnl"/>
              </w:rPr>
              <w:t>4-6</w:t>
            </w:r>
          </w:p>
          <w:p w:rsidR="00A71415" w:rsidRPr="001810D1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</w:p>
          <w:p w:rsidR="00A71415" w:rsidRPr="001810D1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</w:p>
          <w:p w:rsidR="00A71415" w:rsidRPr="001D0A02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</w:p>
          <w:p w:rsidR="00A71415" w:rsidRPr="001D0A02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</w:p>
          <w:p w:rsidR="00A71415" w:rsidRPr="001D0A02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</w:p>
          <w:p w:rsidR="00A71415" w:rsidRPr="001D0A02" w:rsidRDefault="00A71415" w:rsidP="003D5B65">
            <w:pPr>
              <w:ind w:left="720"/>
              <w:jc w:val="both"/>
              <w:rPr>
                <w:rFonts w:ascii="Century Gothic" w:hAnsi="Century Gothic" w:cs="Tahoma"/>
                <w:smallCaps/>
                <w:lang w:val="es-ES_tradnl"/>
              </w:rPr>
            </w:pPr>
          </w:p>
        </w:tc>
      </w:tr>
    </w:tbl>
    <w:p w:rsidR="00A71415" w:rsidRPr="001D0A02" w:rsidRDefault="00A71415" w:rsidP="00A71415">
      <w:pPr>
        <w:spacing w:after="0" w:line="240" w:lineRule="auto"/>
        <w:jc w:val="both"/>
        <w:rPr>
          <w:rFonts w:ascii="Century Gothic" w:hAnsi="Century Gothic" w:cs="Tahoma"/>
          <w:b/>
          <w:lang w:val="es-ES"/>
        </w:rPr>
      </w:pPr>
    </w:p>
    <w:p w:rsidR="00A71415" w:rsidRPr="001D0A02" w:rsidRDefault="00A71415" w:rsidP="00A71415">
      <w:pPr>
        <w:spacing w:after="0" w:line="240" w:lineRule="auto"/>
        <w:jc w:val="both"/>
        <w:rPr>
          <w:rFonts w:ascii="Century Gothic" w:hAnsi="Century Gothic" w:cs="Tahoma"/>
        </w:rPr>
      </w:pPr>
    </w:p>
    <w:p w:rsidR="00A71415" w:rsidRPr="001D0A02" w:rsidRDefault="00A71415" w:rsidP="00A71415">
      <w:pPr>
        <w:spacing w:after="0" w:line="240" w:lineRule="auto"/>
        <w:jc w:val="both"/>
        <w:rPr>
          <w:rFonts w:ascii="Century Gothic" w:hAnsi="Century Gothic" w:cs="Tahoma"/>
        </w:rPr>
      </w:pPr>
    </w:p>
    <w:p w:rsidR="00A71415" w:rsidRPr="001D0A02" w:rsidRDefault="00A71415" w:rsidP="00A71415">
      <w:pPr>
        <w:spacing w:after="0" w:line="240" w:lineRule="auto"/>
        <w:jc w:val="both"/>
        <w:rPr>
          <w:rFonts w:ascii="Century Gothic" w:hAnsi="Century Gothic"/>
        </w:rPr>
        <w:sectPr w:rsidR="00A71415" w:rsidRPr="001D0A02" w:rsidSect="003D5B65">
          <w:footerReference w:type="default" r:id="rId9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-50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1415" w:rsidRPr="001D0A02" w:rsidTr="004966D2">
        <w:trPr>
          <w:trHeight w:val="299"/>
        </w:trPr>
        <w:tc>
          <w:tcPr>
            <w:tcW w:w="0" w:type="auto"/>
            <w:shd w:val="clear" w:color="auto" w:fill="70AD47" w:themeFill="accent6"/>
          </w:tcPr>
          <w:p w:rsidR="00A71415" w:rsidRPr="001D0A02" w:rsidRDefault="00A71415" w:rsidP="003D5B65">
            <w:pPr>
              <w:jc w:val="center"/>
              <w:rPr>
                <w:rFonts w:ascii="Century Gothic" w:hAnsi="Century Gothic" w:cs="Aparajita"/>
                <w:b/>
                <w:bCs/>
              </w:rPr>
            </w:pPr>
            <w:r w:rsidRPr="001D0A02">
              <w:rPr>
                <w:rFonts w:ascii="Century Gothic" w:hAnsi="Century Gothic" w:cs="Aparajita"/>
                <w:b/>
                <w:bCs/>
              </w:rPr>
              <w:lastRenderedPageBreak/>
              <w:t>INTRODUCCIÓN</w:t>
            </w:r>
          </w:p>
          <w:p w:rsidR="00A71415" w:rsidRPr="001D0A02" w:rsidRDefault="00A71415" w:rsidP="003D5B65">
            <w:pPr>
              <w:jc w:val="both"/>
              <w:rPr>
                <w:rFonts w:ascii="Century Gothic" w:hAnsi="Century Gothic" w:cs="Tahoma"/>
                <w:b/>
                <w:bCs/>
              </w:rPr>
            </w:pPr>
          </w:p>
        </w:tc>
      </w:tr>
      <w:tr w:rsidR="00A71415" w:rsidRPr="001D0A02" w:rsidTr="004966D2">
        <w:trPr>
          <w:trHeight w:val="2139"/>
        </w:trPr>
        <w:tc>
          <w:tcPr>
            <w:tcW w:w="0" w:type="auto"/>
          </w:tcPr>
          <w:p w:rsidR="00A71415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</w:p>
          <w:p w:rsidR="00A71415" w:rsidRPr="001D0A02" w:rsidRDefault="00A71415" w:rsidP="004966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Lic. Juan Manuel</w:t>
            </w:r>
            <w:r w:rsidR="005F1804">
              <w:rPr>
                <w:rFonts w:ascii="Century Gothic" w:hAnsi="Century Gothic" w:cs="Tahoma"/>
              </w:rPr>
              <w:t xml:space="preserve"> Rodríguez Santana, Síndico Municipal</w:t>
            </w:r>
            <w:r>
              <w:rPr>
                <w:rFonts w:ascii="Century Gothic" w:hAnsi="Century Gothic" w:cs="Tahoma"/>
              </w:rPr>
              <w:t xml:space="preserve">, mediante el presente informe trimestral que comprende del mes de </w:t>
            </w:r>
            <w:r w:rsidR="00714DAB">
              <w:rPr>
                <w:rFonts w:ascii="Century Gothic" w:hAnsi="Century Gothic" w:cs="Tahoma"/>
              </w:rPr>
              <w:t xml:space="preserve">octubre a Diciembre del año </w:t>
            </w:r>
            <w:r>
              <w:rPr>
                <w:rFonts w:ascii="Century Gothic" w:hAnsi="Century Gothic" w:cs="Tahoma"/>
              </w:rPr>
              <w:t xml:space="preserve"> 2022, se da a conocer a la ciudadanía las actividades realizadas por </w:t>
            </w:r>
            <w:r w:rsidR="005F1804">
              <w:rPr>
                <w:rFonts w:ascii="Century Gothic" w:hAnsi="Century Gothic" w:cs="Tahoma"/>
              </w:rPr>
              <w:t>esta dependencia.</w:t>
            </w:r>
          </w:p>
          <w:p w:rsidR="004966D2" w:rsidRDefault="004966D2" w:rsidP="004966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</w:p>
          <w:p w:rsidR="00A71415" w:rsidRPr="001D0A02" w:rsidRDefault="00A71415" w:rsidP="004966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  <w:r w:rsidRPr="001D0A02">
              <w:rPr>
                <w:rFonts w:ascii="Century Gothic" w:hAnsi="Century Gothic" w:cs="Tahoma"/>
              </w:rPr>
              <w:t>La Justicia es un conjunto de valores esenciales sobre los cuales debe basarse una sociedad y el estado. Asimismo, es un área importante dentro del H. Ayuntamiento de Cabo Corrientes, en donde la misión primordial será la de salvaguardar la legalidad, honradez y eficacia del servicio público y que la prestación de los mismos sean de calidad, basadas en la prevención, mejoramiento, corrección y modificación de actitudes y conductas de los servicios públicos para contribuir a un ejercicio eficiente, transparente y confiable, con el único fin de ofrecer a la población un servicio de calidad, además de vigilar y defender los intereses del Municipio, representarlo jurídicamente en los litigios en que fuere parte, con apego a los principios de legalidad, honradez y justicia.</w:t>
            </w:r>
            <w:bookmarkStart w:id="0" w:name="_GoBack"/>
            <w:bookmarkEnd w:id="0"/>
          </w:p>
          <w:p w:rsidR="00A71415" w:rsidRPr="001D0A02" w:rsidRDefault="00A71415" w:rsidP="004966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</w:p>
          <w:p w:rsidR="00A71415" w:rsidRDefault="00A71415" w:rsidP="004966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  <w:r w:rsidRPr="001D0A02">
              <w:rPr>
                <w:rFonts w:ascii="Century Gothic" w:hAnsi="Century Gothic" w:cs="Tahoma"/>
              </w:rPr>
              <w:t>Las garantías constitucionales, consagradas en la Constitución Política de los Estados Unidos Mexicanos, son derechos públicos personales consignados a los Ciudadanos del territorio mexicano, esto como ley suprema del sistema jurídico mexicano.</w:t>
            </w:r>
          </w:p>
          <w:p w:rsidR="00A71415" w:rsidRPr="001D0A02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</w:p>
          <w:p w:rsidR="00A71415" w:rsidRPr="001D0A02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</w:p>
          <w:p w:rsidR="00A71415" w:rsidRPr="001D0A02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</w:p>
          <w:p w:rsidR="00A71415" w:rsidRPr="001D0A02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</w:p>
          <w:p w:rsidR="00A71415" w:rsidRPr="001D0A02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</w:p>
          <w:p w:rsidR="004966D2" w:rsidRDefault="004966D2" w:rsidP="003D5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Tahoma"/>
                <w:b/>
              </w:rPr>
            </w:pPr>
          </w:p>
          <w:p w:rsidR="004966D2" w:rsidRDefault="004966D2" w:rsidP="003D5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Tahoma"/>
                <w:b/>
              </w:rPr>
            </w:pPr>
          </w:p>
          <w:p w:rsidR="004966D2" w:rsidRDefault="004966D2" w:rsidP="003D5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Tahoma"/>
                <w:b/>
              </w:rPr>
            </w:pPr>
          </w:p>
          <w:p w:rsidR="004966D2" w:rsidRDefault="004966D2" w:rsidP="003D5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Tahoma"/>
                <w:b/>
              </w:rPr>
            </w:pPr>
          </w:p>
          <w:p w:rsidR="004966D2" w:rsidRDefault="004966D2" w:rsidP="004966D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 w:cs="Tahoma"/>
                <w:b/>
              </w:rPr>
            </w:pPr>
          </w:p>
          <w:p w:rsidR="00A71415" w:rsidRPr="001D0A02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hAnsi="Century Gothic" w:cs="Tahoma"/>
                <w:b/>
              </w:rPr>
            </w:pPr>
            <w:r w:rsidRPr="001D0A02">
              <w:rPr>
                <w:rFonts w:ascii="Century Gothic" w:hAnsi="Century Gothic" w:cs="Tahoma"/>
                <w:b/>
              </w:rPr>
              <w:t>MARCO JURÍDICO</w:t>
            </w:r>
          </w:p>
          <w:p w:rsidR="00A71415" w:rsidRPr="001D0A02" w:rsidRDefault="00A71415" w:rsidP="003D5B65">
            <w:pPr>
              <w:jc w:val="center"/>
              <w:rPr>
                <w:rFonts w:ascii="Century Gothic" w:hAnsi="Century Gothic" w:cs="Arial"/>
                <w:b/>
              </w:rPr>
            </w:pPr>
            <w:r w:rsidRPr="001D0A02">
              <w:rPr>
                <w:rFonts w:ascii="Century Gothic" w:hAnsi="Century Gothic" w:cs="Arial"/>
                <w:b/>
              </w:rPr>
              <w:t>LEY DE TRANSPARENCIA Y ACCESO A LA INFORMACION PÚBLICA DEL</w:t>
            </w:r>
          </w:p>
          <w:p w:rsidR="00A71415" w:rsidRDefault="00A71415" w:rsidP="003D5B65">
            <w:pPr>
              <w:jc w:val="center"/>
              <w:rPr>
                <w:rFonts w:ascii="Century Gothic" w:hAnsi="Century Gothic" w:cs="Arial"/>
                <w:b/>
              </w:rPr>
            </w:pPr>
            <w:r w:rsidRPr="001D0A02">
              <w:rPr>
                <w:rFonts w:ascii="Century Gothic" w:hAnsi="Century Gothic" w:cs="Arial"/>
                <w:b/>
              </w:rPr>
              <w:t>ESTADO DE JALISCO Y SUS MPIOS.</w:t>
            </w:r>
          </w:p>
          <w:p w:rsidR="00A71415" w:rsidRPr="00EB5A51" w:rsidRDefault="00A71415" w:rsidP="003D5B65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A71415" w:rsidRPr="001D0A02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Art. 8</w:t>
            </w:r>
            <w:r w:rsidRPr="001D0A02">
              <w:rPr>
                <w:rFonts w:ascii="Century Gothic" w:hAnsi="Century Gothic" w:cs="Tahoma"/>
              </w:rPr>
              <w:t>. Infor</w:t>
            </w:r>
            <w:r>
              <w:rPr>
                <w:rFonts w:ascii="Century Gothic" w:hAnsi="Century Gothic" w:cs="Tahoma"/>
              </w:rPr>
              <w:t>mación Fundamental –General</w:t>
            </w:r>
            <w:r w:rsidRPr="001D0A02">
              <w:rPr>
                <w:rFonts w:ascii="Century Gothic" w:hAnsi="Century Gothic" w:cs="Tahoma"/>
              </w:rPr>
              <w:t>.</w:t>
            </w:r>
          </w:p>
          <w:p w:rsidR="00A71415" w:rsidRPr="001D0A02" w:rsidRDefault="00A71415" w:rsidP="003D5B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hAnsi="Century Gothic" w:cs="Tahoma"/>
              </w:rPr>
            </w:pPr>
            <w:r w:rsidRPr="001D0A02">
              <w:rPr>
                <w:rFonts w:ascii="Century Gothic" w:hAnsi="Century Gothic" w:cs="Tahoma"/>
              </w:rPr>
              <w:t xml:space="preserve">Es </w:t>
            </w:r>
            <w:r>
              <w:rPr>
                <w:rFonts w:ascii="Century Gothic" w:hAnsi="Century Gothic" w:cs="Tahoma"/>
              </w:rPr>
              <w:t>información Pública Fundamental, obligatoria para todos los sujetos obligados, la siguiente:</w:t>
            </w:r>
          </w:p>
          <w:p w:rsidR="00A71415" w:rsidRPr="001D0A02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both"/>
              <w:rPr>
                <w:rFonts w:ascii="Century Gothic" w:hAnsi="Century Gothic" w:cs="Tahoma"/>
              </w:rPr>
            </w:pPr>
          </w:p>
          <w:p w:rsidR="00A71415" w:rsidRPr="00E902D6" w:rsidRDefault="00A71415" w:rsidP="003D5B6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La información sobre la gestión pública que comprende:</w:t>
            </w:r>
          </w:p>
          <w:p w:rsidR="00A71415" w:rsidRDefault="00A71415" w:rsidP="003D5B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Los Informes trimestrales y anuales de actividades del sujeto obligado, de cuando menos los últimos tres años.</w:t>
            </w:r>
          </w:p>
          <w:p w:rsidR="00A71415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ind w:left="1080"/>
              <w:contextualSpacing/>
              <w:jc w:val="both"/>
              <w:rPr>
                <w:rFonts w:ascii="Century Gothic" w:hAnsi="Century Gothic" w:cs="Tahoma"/>
              </w:rPr>
            </w:pPr>
          </w:p>
          <w:p w:rsidR="00A71415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Art. 24. Sujetos obligados-catalogo. </w:t>
            </w:r>
          </w:p>
          <w:p w:rsidR="00A71415" w:rsidRPr="001D0A02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XV. Los Ayuntamientos.</w:t>
            </w:r>
          </w:p>
        </w:tc>
      </w:tr>
      <w:tr w:rsidR="00A71415" w:rsidRPr="001D0A02" w:rsidTr="004966D2">
        <w:trPr>
          <w:trHeight w:val="2139"/>
        </w:trPr>
        <w:tc>
          <w:tcPr>
            <w:tcW w:w="0" w:type="auto"/>
          </w:tcPr>
          <w:p w:rsidR="00A71415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lastRenderedPageBreak/>
              <w:t>Ley de Gobierno y la Administración Pública Municipal del Estado de Jalisco.</w:t>
            </w:r>
          </w:p>
          <w:p w:rsidR="00A71415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Art. 10. Los Ayuntamientos de cada Municipio del Estado se integran por un Presidente Municipal, un síndico y el número de regidores de mayoría relativa y de representación proporcional que se determinan en la ley estatal en materia electoral, quienes serán electos popular y directamente mediante planillas; y permanecen en sus cargos tres años y se renuevan en su totalidad al final de cada periodo.</w:t>
            </w:r>
          </w:p>
          <w:p w:rsidR="00A71415" w:rsidRDefault="00A71415" w:rsidP="003D5B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Art. 49. Son obligaciones de los regidores:</w:t>
            </w:r>
          </w:p>
          <w:p w:rsidR="00773C6E" w:rsidRPr="00773C6E" w:rsidRDefault="00773C6E" w:rsidP="00773C6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773C6E">
              <w:rPr>
                <w:rFonts w:ascii="Century Gothic" w:hAnsi="Century Gothic"/>
              </w:rPr>
              <w:t>Asistir puntualmente a las sesiones del Ayuntamiento y dar cuenta en las mismas de los asuntos que correspondan a sus comisiones;</w:t>
            </w:r>
          </w:p>
          <w:p w:rsidR="00773C6E" w:rsidRPr="00773C6E" w:rsidRDefault="00773C6E" w:rsidP="00773C6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  <w:r w:rsidRPr="00773C6E">
              <w:rPr>
                <w:rFonts w:ascii="Century Gothic" w:hAnsi="Century Gothic"/>
              </w:rPr>
              <w:t xml:space="preserve"> Acordar con el Presidente Municipal los asuntos especiales que se les hubiesen encomendado y los correspondientes a sus comisiones;</w:t>
            </w:r>
          </w:p>
          <w:p w:rsidR="00773C6E" w:rsidRPr="00773C6E" w:rsidRDefault="00773C6E" w:rsidP="00773C6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773C6E">
              <w:rPr>
                <w:rFonts w:ascii="Century Gothic" w:hAnsi="Century Gothic"/>
              </w:rPr>
              <w:t>Asistir a las reuniones del Ayuntamiento y cumplir con el trabajo de sus comisiones;</w:t>
            </w:r>
          </w:p>
          <w:p w:rsidR="00773C6E" w:rsidRPr="00773C6E" w:rsidRDefault="00773C6E" w:rsidP="00773C6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773C6E">
              <w:rPr>
                <w:rFonts w:ascii="Century Gothic" w:hAnsi="Century Gothic"/>
              </w:rPr>
              <w:t xml:space="preserve">Acatar en todo momento las decisiones del Ayuntamiento; y </w:t>
            </w:r>
          </w:p>
          <w:p w:rsidR="00773C6E" w:rsidRPr="00773C6E" w:rsidRDefault="00773C6E" w:rsidP="00773C6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  <w:r w:rsidRPr="00773C6E">
              <w:rPr>
                <w:rFonts w:ascii="Century Gothic" w:hAnsi="Century Gothic"/>
              </w:rPr>
              <w:t>Las demás que establezcan las Constituciones Federal, Estatal y demás leyes y reglamentos.</w:t>
            </w:r>
          </w:p>
          <w:p w:rsidR="00773C6E" w:rsidRDefault="00773C6E" w:rsidP="003D5B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Tahoma"/>
              </w:rPr>
            </w:pPr>
          </w:p>
        </w:tc>
      </w:tr>
    </w:tbl>
    <w:p w:rsidR="00A71415" w:rsidRPr="001D0A02" w:rsidRDefault="00A71415" w:rsidP="00A71415">
      <w:pPr>
        <w:spacing w:after="0" w:line="240" w:lineRule="auto"/>
        <w:jc w:val="both"/>
        <w:rPr>
          <w:rFonts w:ascii="Century Gothic" w:hAnsi="Century Gothic" w:cs="Tahoma"/>
          <w:b/>
          <w:bCs/>
        </w:rPr>
      </w:pPr>
    </w:p>
    <w:p w:rsidR="00A71415" w:rsidRDefault="00A71415" w:rsidP="00A71415">
      <w:pPr>
        <w:spacing w:after="0" w:line="240" w:lineRule="auto"/>
        <w:ind w:firstLine="708"/>
        <w:jc w:val="center"/>
        <w:rPr>
          <w:rFonts w:ascii="Century Gothic" w:hAnsi="Century Gothic" w:cs="Tahoma"/>
          <w:b/>
          <w:smallCaps/>
          <w:lang w:val="es-ES_tradnl"/>
        </w:rPr>
      </w:pPr>
    </w:p>
    <w:p w:rsidR="000B382E" w:rsidRDefault="000B382E" w:rsidP="004966D2">
      <w:pPr>
        <w:spacing w:after="0" w:line="240" w:lineRule="auto"/>
        <w:rPr>
          <w:rFonts w:ascii="Century Gothic" w:hAnsi="Century Gothic" w:cs="Tahoma"/>
          <w:b/>
          <w:smallCaps/>
          <w:lang w:val="es-ES_tradnl"/>
        </w:rPr>
      </w:pPr>
    </w:p>
    <w:p w:rsidR="00A71415" w:rsidRPr="004B16C8" w:rsidRDefault="00A71415" w:rsidP="004966D2">
      <w:pPr>
        <w:spacing w:after="0" w:line="240" w:lineRule="auto"/>
        <w:ind w:firstLine="708"/>
        <w:jc w:val="center"/>
        <w:rPr>
          <w:rFonts w:ascii="Century Gothic" w:hAnsi="Century Gothic" w:cs="Tahoma"/>
          <w:b/>
          <w:smallCaps/>
          <w:lang w:val="es-ES_tradnl"/>
        </w:rPr>
      </w:pPr>
      <w:r w:rsidRPr="004B16C8">
        <w:rPr>
          <w:rFonts w:ascii="Century Gothic" w:hAnsi="Century Gothic" w:cs="Tahoma"/>
          <w:b/>
          <w:smallCaps/>
          <w:lang w:val="es-ES_tradnl"/>
        </w:rPr>
        <w:lastRenderedPageBreak/>
        <w:t>REUNIONES</w:t>
      </w:r>
      <w:r>
        <w:rPr>
          <w:rFonts w:ascii="Century Gothic" w:hAnsi="Century Gothic" w:cs="Tahoma"/>
          <w:b/>
          <w:smallCaps/>
          <w:lang w:val="es-ES_tradnl"/>
        </w:rPr>
        <w:t xml:space="preserve"> DE TRABAJO</w:t>
      </w:r>
      <w:r w:rsidRPr="004B16C8">
        <w:rPr>
          <w:rFonts w:ascii="Century Gothic" w:hAnsi="Century Gothic" w:cs="Tahoma"/>
          <w:b/>
          <w:smallCaps/>
          <w:lang w:val="es-ES_tradnl"/>
        </w:rPr>
        <w:t>, VISITAS A DIFERENTES INSTITUCIONES Y</w:t>
      </w:r>
    </w:p>
    <w:p w:rsidR="00A71415" w:rsidRPr="001D0A02" w:rsidRDefault="00A71415" w:rsidP="004966D2">
      <w:pPr>
        <w:spacing w:after="0" w:line="240" w:lineRule="auto"/>
        <w:ind w:firstLine="708"/>
        <w:jc w:val="center"/>
        <w:rPr>
          <w:rFonts w:ascii="Century Gothic" w:hAnsi="Century Gothic" w:cs="Tahoma"/>
          <w:b/>
          <w:bCs/>
        </w:rPr>
      </w:pPr>
      <w:r w:rsidRPr="004B16C8">
        <w:rPr>
          <w:rFonts w:ascii="Century Gothic" w:hAnsi="Century Gothic" w:cs="Tahoma"/>
          <w:b/>
          <w:smallCaps/>
          <w:lang w:val="es-ES_tradnl"/>
        </w:rPr>
        <w:t>EVENTOS SOCIALES.</w:t>
      </w:r>
    </w:p>
    <w:p w:rsidR="00A71415" w:rsidRPr="001D0A02" w:rsidRDefault="00A71415" w:rsidP="004966D2">
      <w:pPr>
        <w:spacing w:after="200" w:line="276" w:lineRule="auto"/>
        <w:jc w:val="center"/>
        <w:rPr>
          <w:rFonts w:ascii="Century Gothic" w:hAnsi="Century Gothic" w:cs="Tahoma"/>
          <w:b/>
          <w:bCs/>
        </w:rPr>
      </w:pPr>
    </w:p>
    <w:p w:rsidR="00A71415" w:rsidRDefault="00A7141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Se tiene reunión con protección civil del Estado y Municipal para monitoreo del Ciclón Tropical Orlene. </w:t>
      </w:r>
    </w:p>
    <w:p w:rsidR="00A71415" w:rsidRDefault="00A7141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Visita a Ipala y </w:t>
      </w:r>
      <w:proofErr w:type="spellStart"/>
      <w:r>
        <w:rPr>
          <w:rFonts w:ascii="Century Gothic" w:eastAsia="Times New Roman" w:hAnsi="Century Gothic" w:cs="Calibri"/>
          <w:color w:val="000000"/>
          <w:lang w:eastAsia="es-MX"/>
        </w:rPr>
        <w:t>Tehuamixtle</w:t>
      </w:r>
      <w:proofErr w:type="spellEnd"/>
      <w:r>
        <w:rPr>
          <w:rFonts w:ascii="Century Gothic" w:eastAsia="Times New Roman" w:hAnsi="Century Gothic" w:cs="Calibri"/>
          <w:color w:val="000000"/>
          <w:lang w:eastAsia="es-MX"/>
        </w:rPr>
        <w:t xml:space="preserve"> con motivo del ciclón Orlene.</w:t>
      </w:r>
    </w:p>
    <w:p w:rsidR="00A71415" w:rsidRDefault="00A7141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Celebración de Convenio con el INEJAD.</w:t>
      </w:r>
    </w:p>
    <w:p w:rsidR="00A71415" w:rsidRDefault="00A7141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Apoyo en la celebración de los 10 años de la </w:t>
      </w:r>
      <w:proofErr w:type="gramStart"/>
      <w:r>
        <w:rPr>
          <w:rFonts w:ascii="Century Gothic" w:eastAsia="Times New Roman" w:hAnsi="Century Gothic" w:cs="Calibri"/>
          <w:color w:val="000000"/>
          <w:lang w:eastAsia="es-MX"/>
        </w:rPr>
        <w:t>JISOC.</w:t>
      </w:r>
      <w:r w:rsidR="003D5B65">
        <w:rPr>
          <w:rFonts w:ascii="Century Gothic" w:eastAsia="Times New Roman" w:hAnsi="Century Gothic" w:cs="Calibri"/>
          <w:color w:val="000000"/>
          <w:lang w:eastAsia="es-MX"/>
        </w:rPr>
        <w:t>-</w:t>
      </w:r>
      <w:proofErr w:type="gramEnd"/>
      <w:r w:rsidR="003D5B65">
        <w:rPr>
          <w:rFonts w:ascii="Century Gothic" w:eastAsia="Times New Roman" w:hAnsi="Century Gothic" w:cs="Calibri"/>
          <w:color w:val="000000"/>
          <w:lang w:eastAsia="es-MX"/>
        </w:rPr>
        <w:t xml:space="preserve"> Feria Ambiental.</w:t>
      </w:r>
    </w:p>
    <w:p w:rsidR="00A71415" w:rsidRDefault="004966D2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Reunión</w:t>
      </w:r>
      <w:r w:rsidR="00A71415">
        <w:rPr>
          <w:rFonts w:ascii="Century Gothic" w:eastAsia="Times New Roman" w:hAnsi="Century Gothic" w:cs="Calibri"/>
          <w:color w:val="000000"/>
          <w:lang w:eastAsia="es-MX"/>
        </w:rPr>
        <w:t xml:space="preserve"> con dirección de turismo y el secretario de turismo de playas del estado de Jalisco para señalización de la costalegre.</w:t>
      </w:r>
    </w:p>
    <w:p w:rsidR="00A71415" w:rsidRDefault="00A7141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Salida a Secretaria de movilidad, para dar seguimien</w:t>
      </w:r>
      <w:r w:rsidR="004966D2">
        <w:rPr>
          <w:rFonts w:ascii="Century Gothic" w:eastAsia="Times New Roman" w:hAnsi="Century Gothic" w:cs="Calibri"/>
          <w:color w:val="000000"/>
          <w:lang w:eastAsia="es-MX"/>
        </w:rPr>
        <w:t>to al proyecto de Tránsito Municipal.</w:t>
      </w:r>
    </w:p>
    <w:p w:rsidR="00A71415" w:rsidRDefault="004966D2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Reunión</w:t>
      </w:r>
      <w:r w:rsidR="00A71415">
        <w:rPr>
          <w:rFonts w:ascii="Century Gothic" w:eastAsia="Times New Roman" w:hAnsi="Century Gothic" w:cs="Calibri"/>
          <w:color w:val="000000"/>
          <w:lang w:eastAsia="es-MX"/>
        </w:rPr>
        <w:t xml:space="preserve"> del Consejo de Desarrollo Rural el 12 de octubre de 2022.</w:t>
      </w:r>
    </w:p>
    <w:p w:rsidR="00A71415" w:rsidRDefault="00A7141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Se acude a la Ciudad de puerto Vallarta a la LIJA, con motivo que se dio a conocer el Programa TE RESPALDAMOS 13 de Octubre de 2022.</w:t>
      </w:r>
    </w:p>
    <w:p w:rsidR="003D5B65" w:rsidRDefault="003D5B6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Fuimos Sede de la </w:t>
      </w:r>
      <w:r w:rsidR="004966D2">
        <w:rPr>
          <w:rFonts w:ascii="Century Gothic" w:eastAsia="Times New Roman" w:hAnsi="Century Gothic" w:cs="Calibri"/>
          <w:color w:val="000000"/>
          <w:lang w:eastAsia="es-MX"/>
        </w:rPr>
        <w:t>Reunión de Desarrollo Municipal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Con los municipios de toda la Región.</w:t>
      </w:r>
    </w:p>
    <w:p w:rsidR="003D5B65" w:rsidRDefault="003D5B6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Se acude a la Ciudad de Guadalajara a Revisar el tem</w:t>
      </w:r>
      <w:r w:rsidR="004966D2">
        <w:rPr>
          <w:rFonts w:ascii="Century Gothic" w:eastAsia="Times New Roman" w:hAnsi="Century Gothic" w:cs="Calibri"/>
          <w:color w:val="000000"/>
          <w:lang w:eastAsia="es-MX"/>
        </w:rPr>
        <w:t>a del Proyecto de Transito Municipal y a la Secretarí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a de Programas con el Ing. Ramón </w:t>
      </w:r>
      <w:r w:rsidR="004966D2">
        <w:rPr>
          <w:rFonts w:ascii="Century Gothic" w:eastAsia="Times New Roman" w:hAnsi="Century Gothic" w:cs="Calibri"/>
          <w:color w:val="000000"/>
          <w:lang w:eastAsia="es-MX"/>
        </w:rPr>
        <w:t>Guerrero</w:t>
      </w:r>
      <w:r>
        <w:rPr>
          <w:rFonts w:ascii="Century Gothic" w:eastAsia="Times New Roman" w:hAnsi="Century Gothic" w:cs="Calibri"/>
          <w:color w:val="000000"/>
          <w:lang w:eastAsia="es-MX"/>
        </w:rPr>
        <w:t>,</w:t>
      </w:r>
      <w:r w:rsidR="004966D2">
        <w:rPr>
          <w:rFonts w:ascii="Century Gothic" w:eastAsia="Times New Roman" w:hAnsi="Century Gothic" w:cs="Calibri"/>
          <w:color w:val="000000"/>
          <w:lang w:eastAsia="es-MX"/>
        </w:rPr>
        <w:t xml:space="preserve"> </w:t>
      </w:r>
      <w:r>
        <w:rPr>
          <w:rFonts w:ascii="Century Gothic" w:eastAsia="Times New Roman" w:hAnsi="Century Gothic" w:cs="Calibri"/>
          <w:color w:val="000000"/>
          <w:lang w:eastAsia="es-MX"/>
        </w:rPr>
        <w:t>con motivo de</w:t>
      </w:r>
      <w:r w:rsidR="004966D2">
        <w:rPr>
          <w:rFonts w:ascii="Century Gothic" w:eastAsia="Times New Roman" w:hAnsi="Century Gothic" w:cs="Calibri"/>
          <w:color w:val="000000"/>
          <w:lang w:eastAsia="es-MX"/>
        </w:rPr>
        <w:t>l programa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RECREA 2023.</w:t>
      </w:r>
    </w:p>
    <w:p w:rsidR="003D5B65" w:rsidRDefault="003D5B6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Se acude a la Feria de la Salud en el Centro de Salud de El Tuito.</w:t>
      </w:r>
    </w:p>
    <w:p w:rsidR="003D5B65" w:rsidRDefault="003D5B6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Gracias a la gestión ante Derechos Humanos se lleva a cabo la Capacitación para elementos de seguridad </w:t>
      </w:r>
      <w:r w:rsidR="004966D2">
        <w:rPr>
          <w:rFonts w:ascii="Century Gothic" w:eastAsia="Times New Roman" w:hAnsi="Century Gothic" w:cs="Calibri"/>
          <w:color w:val="000000"/>
          <w:lang w:eastAsia="es-MX"/>
        </w:rPr>
        <w:t>pública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y servidores públicos. 24 y 25 de </w:t>
      </w:r>
      <w:r w:rsidR="004966D2">
        <w:rPr>
          <w:rFonts w:ascii="Century Gothic" w:eastAsia="Times New Roman" w:hAnsi="Century Gothic" w:cs="Calibri"/>
          <w:color w:val="000000"/>
          <w:lang w:eastAsia="es-MX"/>
        </w:rPr>
        <w:t>octubre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22. </w:t>
      </w:r>
    </w:p>
    <w:p w:rsidR="003D5B65" w:rsidRDefault="003D5B6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Se acude a la reunión de desarrollo Rural en la localidad de </w:t>
      </w:r>
      <w:proofErr w:type="spellStart"/>
      <w:r>
        <w:rPr>
          <w:rFonts w:ascii="Century Gothic" w:eastAsia="Times New Roman" w:hAnsi="Century Gothic" w:cs="Calibri"/>
          <w:color w:val="000000"/>
          <w:lang w:eastAsia="es-MX"/>
        </w:rPr>
        <w:t>Tehuamixtle</w:t>
      </w:r>
      <w:proofErr w:type="spellEnd"/>
      <w:r>
        <w:rPr>
          <w:rFonts w:ascii="Century Gothic" w:eastAsia="Times New Roman" w:hAnsi="Century Gothic" w:cs="Calibri"/>
          <w:color w:val="000000"/>
          <w:lang w:eastAsia="es-MX"/>
        </w:rPr>
        <w:t xml:space="preserve"> el 28 de </w:t>
      </w:r>
      <w:r w:rsidR="004966D2">
        <w:rPr>
          <w:rFonts w:ascii="Century Gothic" w:eastAsia="Times New Roman" w:hAnsi="Century Gothic" w:cs="Calibri"/>
          <w:color w:val="000000"/>
          <w:lang w:eastAsia="es-MX"/>
        </w:rPr>
        <w:t>octubre del 2022.</w:t>
      </w:r>
    </w:p>
    <w:p w:rsidR="003D5B65" w:rsidRDefault="003D5B6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Se acude a sesión de cabildo donde se presentó </w:t>
      </w:r>
      <w:r w:rsidR="004966D2">
        <w:rPr>
          <w:rFonts w:ascii="Century Gothic" w:eastAsia="Times New Roman" w:hAnsi="Century Gothic" w:cs="Calibri"/>
          <w:color w:val="000000"/>
          <w:lang w:eastAsia="es-MX"/>
        </w:rPr>
        <w:t xml:space="preserve">el convenio para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Tránsito</w:t>
      </w:r>
      <w:r w:rsidR="004966D2">
        <w:rPr>
          <w:rFonts w:ascii="Century Gothic" w:eastAsia="Times New Roman" w:hAnsi="Century Gothic" w:cs="Calibri"/>
          <w:color w:val="000000"/>
          <w:lang w:eastAsia="es-MX"/>
        </w:rPr>
        <w:t xml:space="preserve"> Municipal.</w:t>
      </w:r>
    </w:p>
    <w:p w:rsidR="003D5B65" w:rsidRDefault="004966D2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Se acude a llano grande de I</w:t>
      </w:r>
      <w:r w:rsidR="003D5B65">
        <w:rPr>
          <w:rFonts w:ascii="Century Gothic" w:eastAsia="Times New Roman" w:hAnsi="Century Gothic" w:cs="Calibri"/>
          <w:color w:val="000000"/>
          <w:lang w:eastAsia="es-MX"/>
        </w:rPr>
        <w:t xml:space="preserve">pala a la reunión con la población con motivo de la </w:t>
      </w:r>
      <w:r>
        <w:rPr>
          <w:rFonts w:ascii="Century Gothic" w:eastAsia="Times New Roman" w:hAnsi="Century Gothic" w:cs="Calibri"/>
          <w:color w:val="000000"/>
          <w:lang w:eastAsia="es-MX"/>
        </w:rPr>
        <w:t>Municipalización</w:t>
      </w:r>
      <w:r w:rsidR="003D5B65">
        <w:rPr>
          <w:rFonts w:ascii="Century Gothic" w:eastAsia="Times New Roman" w:hAnsi="Century Gothic" w:cs="Calibri"/>
          <w:color w:val="000000"/>
          <w:lang w:eastAsia="es-MX"/>
        </w:rPr>
        <w:t xml:space="preserve"> del Agua.</w:t>
      </w:r>
    </w:p>
    <w:p w:rsidR="003D5B65" w:rsidRDefault="003D5B6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Se realiza</w:t>
      </w:r>
      <w:r w:rsidR="004966D2">
        <w:rPr>
          <w:rFonts w:ascii="Century Gothic" w:eastAsia="Times New Roman" w:hAnsi="Century Gothic" w:cs="Calibri"/>
          <w:color w:val="000000"/>
          <w:lang w:eastAsia="es-MX"/>
        </w:rPr>
        <w:t xml:space="preserve"> el trámite para la dotación de placas 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ante la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recaudadora de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la nueva Patrulla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 xml:space="preserve"> asignada a Seguridad Publica. </w:t>
      </w:r>
    </w:p>
    <w:p w:rsidR="003D5B65" w:rsidRDefault="003D5B6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lastRenderedPageBreak/>
        <w:t>Se acude a la Ciudad de Puerto Vallarta, con motivo de capacitación con personal del ITEI.</w:t>
      </w:r>
    </w:p>
    <w:p w:rsidR="003D5B65" w:rsidRDefault="003D5B6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Se acude a DERSE, con el delegado Lic.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Víctor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Bernal, para tratar asuntos relacionados con Instituciones Educ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ativas de nuestro Municipio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. </w:t>
      </w:r>
    </w:p>
    <w:p w:rsidR="007001B4" w:rsidRDefault="007001B4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Se acude a la reapertura del Mercadito de Yelapa y a la Inauguración del Mercadito de Quimixto.</w:t>
      </w:r>
    </w:p>
    <w:p w:rsidR="007001B4" w:rsidRDefault="007001B4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Se tiene reunión extraordinaria con motivo del presupuesto de egresos 2023.</w:t>
      </w:r>
    </w:p>
    <w:p w:rsidR="007001B4" w:rsidRDefault="007001B4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Se acude a secretaria de hacienda y créditos fiscales, en la ciudad de Guadalajara.</w:t>
      </w:r>
    </w:p>
    <w:p w:rsidR="007001B4" w:rsidRDefault="007001B4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Se realiza gestión con el Secretario de turismo de playas del estado de Jalisco Ing. Arturo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Dávalos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para una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playa incluyente en nuestro Municipio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. </w:t>
      </w:r>
    </w:p>
    <w:p w:rsidR="007001B4" w:rsidRDefault="007001B4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Se extiende oficio al encargado de hacienda respecto a las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omisiones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del SAT.</w:t>
      </w:r>
    </w:p>
    <w:p w:rsidR="007001B4" w:rsidRDefault="007001B4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Cita con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el comité del agua de Boca de T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omatlán, con motivo del pago de la energía eléctrica de la bomba. </w:t>
      </w:r>
    </w:p>
    <w:p w:rsidR="007001B4" w:rsidRDefault="007001B4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Se tiene capacitación a cargo del Lic. Jorge René Valdivia Cruz, con motivo de la homologación de criterios en la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recaudación.</w:t>
      </w:r>
    </w:p>
    <w:p w:rsidR="007001B4" w:rsidRDefault="007001B4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Se acude al evento de Ciudades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hermanas donde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se hizo una donación de m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 xml:space="preserve">aterial a protección civil municipal.  </w:t>
      </w:r>
    </w:p>
    <w:p w:rsidR="007001B4" w:rsidRDefault="007001B4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Se acude a capacitación para real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izar el padrón del agua del Municipio En el auditorio Municipal p</w:t>
      </w:r>
      <w:r>
        <w:rPr>
          <w:rFonts w:ascii="Century Gothic" w:eastAsia="Times New Roman" w:hAnsi="Century Gothic" w:cs="Calibri"/>
          <w:color w:val="000000"/>
          <w:lang w:eastAsia="es-MX"/>
        </w:rPr>
        <w:t>or personal de CONAGUA.</w:t>
      </w:r>
    </w:p>
    <w:p w:rsidR="007001B4" w:rsidRDefault="007001B4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Se firma convenio de adelanto de participaciones.</w:t>
      </w:r>
    </w:p>
    <w:p w:rsidR="007001B4" w:rsidRDefault="007001B4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Se acude a la localidad de la majada y ver los trabajos del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módulo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de maquinaria. </w:t>
      </w:r>
    </w:p>
    <w:p w:rsidR="007001B4" w:rsidRDefault="007001B4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Se acude a la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celebración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de los matrimonios colectivos. </w:t>
      </w:r>
    </w:p>
    <w:p w:rsidR="007001B4" w:rsidRDefault="007001B4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Se entregan títulos</w:t>
      </w:r>
      <w:r w:rsidR="00773C6E">
        <w:rPr>
          <w:rFonts w:ascii="Century Gothic" w:eastAsia="Times New Roman" w:hAnsi="Century Gothic" w:cs="Calibri"/>
          <w:color w:val="000000"/>
          <w:lang w:eastAsia="es-MX"/>
        </w:rPr>
        <w:t xml:space="preserve"> de propiedad de la COMUR de algunos fraccionamientos.</w:t>
      </w:r>
    </w:p>
    <w:p w:rsidR="003D5B65" w:rsidRDefault="003D5B6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Se hace entrega de la nueva Patrulla a l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a Dirección de Seguridad P</w:t>
      </w:r>
      <w:r>
        <w:rPr>
          <w:rFonts w:ascii="Century Gothic" w:eastAsia="Times New Roman" w:hAnsi="Century Gothic" w:cs="Calibri"/>
          <w:color w:val="000000"/>
          <w:lang w:eastAsia="es-MX"/>
        </w:rPr>
        <w:t>ub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l</w:t>
      </w:r>
      <w:r>
        <w:rPr>
          <w:rFonts w:ascii="Century Gothic" w:eastAsia="Times New Roman" w:hAnsi="Century Gothic" w:cs="Calibri"/>
          <w:color w:val="000000"/>
          <w:lang w:eastAsia="es-MX"/>
        </w:rPr>
        <w:t>ica.</w:t>
      </w:r>
    </w:p>
    <w:p w:rsidR="00A71415" w:rsidRDefault="00A7141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 w:rsidRPr="00B41140">
        <w:rPr>
          <w:rFonts w:ascii="Century Gothic" w:eastAsia="Times New Roman" w:hAnsi="Century Gothic" w:cs="Calibri"/>
          <w:color w:val="000000"/>
          <w:lang w:eastAsia="es-MX"/>
        </w:rPr>
        <w:t>Seguimiento en el tema del Patrimonio de Inm</w:t>
      </w:r>
      <w:r>
        <w:rPr>
          <w:rFonts w:ascii="Century Gothic" w:eastAsia="Times New Roman" w:hAnsi="Century Gothic" w:cs="Calibri"/>
          <w:color w:val="000000"/>
          <w:lang w:eastAsia="es-MX"/>
        </w:rPr>
        <w:t>uebles de Cabo Corrientes</w:t>
      </w:r>
      <w:r w:rsidRPr="00B41140">
        <w:rPr>
          <w:rFonts w:ascii="Century Gothic" w:eastAsia="Times New Roman" w:hAnsi="Century Gothic" w:cs="Calibri"/>
          <w:color w:val="000000"/>
          <w:lang w:eastAsia="es-MX"/>
        </w:rPr>
        <w:t>.</w:t>
      </w:r>
    </w:p>
    <w:p w:rsidR="00A71415" w:rsidRDefault="00A71415" w:rsidP="00A71415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Se continúa trabajando con </w:t>
      </w:r>
      <w:r w:rsidRPr="00B41140">
        <w:rPr>
          <w:rFonts w:ascii="Century Gothic" w:eastAsia="Times New Roman" w:hAnsi="Century Gothic" w:cs="Calibri"/>
          <w:color w:val="000000"/>
          <w:lang w:eastAsia="es-MX"/>
        </w:rPr>
        <w:t>las cartas de resguardo de los vehículos y bienes muebles del H. Ayuntamiento.</w:t>
      </w:r>
    </w:p>
    <w:p w:rsidR="00A71415" w:rsidRDefault="00A71415" w:rsidP="00A71415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</w:p>
    <w:p w:rsidR="00A71415" w:rsidRDefault="00A71415" w:rsidP="00A71415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Salida a la ciudad de Guadalajara, a Secretaría de Vialidad del Estado, con el fin de dar inicio al trámite para contar con Tránsito Municipal en Cabo Corrientes.</w:t>
      </w:r>
    </w:p>
    <w:p w:rsidR="00A71415" w:rsidRDefault="00A71415" w:rsidP="00A71415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</w:p>
    <w:p w:rsidR="00A71415" w:rsidRDefault="00A71415" w:rsidP="00A71415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Se da respuesta y seguimiento a Quejas ante Derechos Humanos.</w:t>
      </w:r>
    </w:p>
    <w:p w:rsidR="00A71415" w:rsidRDefault="00A71415" w:rsidP="00A71415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</w:p>
    <w:p w:rsidR="00A71415" w:rsidRPr="00B41140" w:rsidRDefault="00A71415" w:rsidP="00A71415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>Se da atención ciudadana, para posteriormente dar seguimiento a sus peticiones correspondientes.</w:t>
      </w:r>
    </w:p>
    <w:p w:rsidR="00A71415" w:rsidRDefault="00A7141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</w:p>
    <w:p w:rsidR="00A71415" w:rsidRDefault="00A7141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Se da asesoría a Comuneros, ejidatarios y público en general por parte de la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Procuraduría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Agraria en las Instalaciones de Sindicatura Mpal. </w:t>
      </w:r>
    </w:p>
    <w:p w:rsidR="00A71415" w:rsidRDefault="00A7141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  <w:r>
        <w:rPr>
          <w:rFonts w:ascii="Century Gothic" w:eastAsia="Times New Roman" w:hAnsi="Century Gothic" w:cs="Calibri"/>
          <w:color w:val="000000"/>
          <w:lang w:eastAsia="es-MX"/>
        </w:rPr>
        <w:t xml:space="preserve">Se acude a CFE con sede en Puerto Vallarta, jal.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Para realizar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trámites y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</w:t>
      </w:r>
      <w:r w:rsidR="001810D1">
        <w:rPr>
          <w:rFonts w:ascii="Century Gothic" w:eastAsia="Times New Roman" w:hAnsi="Century Gothic" w:cs="Calibri"/>
          <w:color w:val="000000"/>
          <w:lang w:eastAsia="es-MX"/>
        </w:rPr>
        <w:t>seguimiento de</w:t>
      </w:r>
      <w:r>
        <w:rPr>
          <w:rFonts w:ascii="Century Gothic" w:eastAsia="Times New Roman" w:hAnsi="Century Gothic" w:cs="Calibri"/>
          <w:color w:val="000000"/>
          <w:lang w:eastAsia="es-MX"/>
        </w:rPr>
        <w:t xml:space="preserve"> las ampliaciones de red eléctrica de Graciano Sánchez y las cañadas de nuestro Mpio. </w:t>
      </w:r>
    </w:p>
    <w:p w:rsidR="00A71415" w:rsidRDefault="00A7141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</w:p>
    <w:p w:rsidR="00A71415" w:rsidRDefault="00A7141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</w:p>
    <w:p w:rsidR="00A71415" w:rsidRDefault="00A71415" w:rsidP="00A71415">
      <w:pPr>
        <w:spacing w:after="200" w:line="276" w:lineRule="auto"/>
        <w:jc w:val="both"/>
        <w:rPr>
          <w:rFonts w:ascii="Century Gothic" w:eastAsia="Times New Roman" w:hAnsi="Century Gothic" w:cs="Calibri"/>
          <w:color w:val="000000"/>
          <w:lang w:eastAsia="es-MX"/>
        </w:rPr>
      </w:pPr>
    </w:p>
    <w:p w:rsidR="00A71415" w:rsidRDefault="00A71415" w:rsidP="00A71415">
      <w:pPr>
        <w:spacing w:after="200" w:line="276" w:lineRule="auto"/>
        <w:rPr>
          <w:rFonts w:ascii="Century Gothic" w:eastAsia="Times New Roman" w:hAnsi="Century Gothic" w:cs="Calibri"/>
          <w:color w:val="000000"/>
          <w:lang w:eastAsia="es-MX"/>
        </w:rPr>
      </w:pPr>
    </w:p>
    <w:p w:rsidR="00A71415" w:rsidRDefault="00A71415" w:rsidP="00A71415">
      <w:pPr>
        <w:spacing w:after="200" w:line="276" w:lineRule="auto"/>
        <w:rPr>
          <w:rFonts w:ascii="Century Gothic" w:eastAsia="Times New Roman" w:hAnsi="Century Gothic" w:cs="Calibri"/>
          <w:color w:val="000000"/>
          <w:lang w:eastAsia="es-MX"/>
        </w:rPr>
      </w:pPr>
    </w:p>
    <w:p w:rsidR="00A71415" w:rsidRPr="001D0A02" w:rsidRDefault="00A71415" w:rsidP="00A71415">
      <w:pPr>
        <w:spacing w:after="200" w:line="276" w:lineRule="auto"/>
        <w:jc w:val="center"/>
        <w:rPr>
          <w:rFonts w:ascii="Century Gothic" w:hAnsi="Century Gothic" w:cs="Tahoma"/>
          <w:bCs/>
        </w:rPr>
      </w:pPr>
      <w:r w:rsidRPr="001D0A02">
        <w:rPr>
          <w:rFonts w:ascii="Century Gothic" w:hAnsi="Century Gothic" w:cs="Tahoma"/>
          <w:bCs/>
        </w:rPr>
        <w:t>Síndico Lic. Juan Manuel Rodríguez Santana.</w:t>
      </w:r>
    </w:p>
    <w:p w:rsidR="00A71415" w:rsidRDefault="001810D1" w:rsidP="00A71415">
      <w:pPr>
        <w:spacing w:after="200" w:line="276" w:lineRule="auto"/>
        <w:jc w:val="center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Síndico Municipal.</w:t>
      </w:r>
    </w:p>
    <w:p w:rsidR="001810D1" w:rsidRPr="001D0A02" w:rsidRDefault="001810D1" w:rsidP="00A71415">
      <w:pPr>
        <w:spacing w:after="200" w:line="276" w:lineRule="auto"/>
        <w:jc w:val="center"/>
        <w:rPr>
          <w:rFonts w:ascii="Century Gothic" w:hAnsi="Century Gothic" w:cs="Tahoma"/>
          <w:bCs/>
        </w:rPr>
      </w:pPr>
    </w:p>
    <w:p w:rsidR="00A71415" w:rsidRPr="0020312D" w:rsidRDefault="00A71415" w:rsidP="00A71415"/>
    <w:p w:rsidR="00A71415" w:rsidRDefault="00A71415" w:rsidP="00A71415"/>
    <w:p w:rsidR="00717ABB" w:rsidRDefault="00717ABB"/>
    <w:sectPr w:rsidR="00717ABB" w:rsidSect="003D5B6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6A" w:rsidRDefault="00205E33">
      <w:pPr>
        <w:spacing w:after="0" w:line="240" w:lineRule="auto"/>
      </w:pPr>
      <w:r>
        <w:separator/>
      </w:r>
    </w:p>
  </w:endnote>
  <w:endnote w:type="continuationSeparator" w:id="0">
    <w:p w:rsidR="0053606A" w:rsidRDefault="0020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319820"/>
      <w:docPartObj>
        <w:docPartGallery w:val="Page Numbers (Bottom of Page)"/>
        <w:docPartUnique/>
      </w:docPartObj>
    </w:sdtPr>
    <w:sdtEndPr/>
    <w:sdtContent>
      <w:p w:rsidR="007001B4" w:rsidRDefault="007001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DAB">
          <w:rPr>
            <w:noProof/>
          </w:rPr>
          <w:t>6</w:t>
        </w:r>
        <w:r>
          <w:fldChar w:fldCharType="end"/>
        </w:r>
      </w:p>
    </w:sdtContent>
  </w:sdt>
  <w:p w:rsidR="007001B4" w:rsidRDefault="007001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6A" w:rsidRDefault="00205E33">
      <w:pPr>
        <w:spacing w:after="0" w:line="240" w:lineRule="auto"/>
      </w:pPr>
      <w:r>
        <w:separator/>
      </w:r>
    </w:p>
  </w:footnote>
  <w:footnote w:type="continuationSeparator" w:id="0">
    <w:p w:rsidR="0053606A" w:rsidRDefault="0020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0DA"/>
    <w:multiLevelType w:val="hybridMultilevel"/>
    <w:tmpl w:val="46B0624A"/>
    <w:lvl w:ilvl="0" w:tplc="32D6B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D697E"/>
    <w:multiLevelType w:val="hybridMultilevel"/>
    <w:tmpl w:val="7F9C29C6"/>
    <w:lvl w:ilvl="0" w:tplc="4ACA8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121B3"/>
    <w:multiLevelType w:val="hybridMultilevel"/>
    <w:tmpl w:val="7F42721A"/>
    <w:lvl w:ilvl="0" w:tplc="7EF8706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B0250"/>
    <w:multiLevelType w:val="hybridMultilevel"/>
    <w:tmpl w:val="13FAAD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15"/>
    <w:rsid w:val="000B382E"/>
    <w:rsid w:val="001810D1"/>
    <w:rsid w:val="00205E33"/>
    <w:rsid w:val="002B5032"/>
    <w:rsid w:val="003D5B65"/>
    <w:rsid w:val="004966D2"/>
    <w:rsid w:val="0053606A"/>
    <w:rsid w:val="005F1804"/>
    <w:rsid w:val="007001B4"/>
    <w:rsid w:val="00714DAB"/>
    <w:rsid w:val="00717ABB"/>
    <w:rsid w:val="00773C6E"/>
    <w:rsid w:val="00A71415"/>
    <w:rsid w:val="00AE4E14"/>
    <w:rsid w:val="00E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C656"/>
  <w15:chartTrackingRefBased/>
  <w15:docId w15:val="{CEAAE420-8BEB-491B-91B2-B14E0D95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7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1415"/>
  </w:style>
  <w:style w:type="table" w:styleId="Tablaconcuadrcula">
    <w:name w:val="Table Grid"/>
    <w:basedOn w:val="Tablanormal"/>
    <w:uiPriority w:val="39"/>
    <w:rsid w:val="00A7141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CATURA@CABOCORRIENTES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Santana</dc:creator>
  <cp:keywords/>
  <dc:description/>
  <cp:lastModifiedBy>Usuario de Windows</cp:lastModifiedBy>
  <cp:revision>3</cp:revision>
  <dcterms:created xsi:type="dcterms:W3CDTF">2023-01-19T17:58:00Z</dcterms:created>
  <dcterms:modified xsi:type="dcterms:W3CDTF">2023-01-19T18:02:00Z</dcterms:modified>
</cp:coreProperties>
</file>